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1286" w:rsidRDefault="00831286" w:rsidP="00831286">
      <w:pPr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ГЕРБ</w:t>
      </w:r>
    </w:p>
    <w:p w:rsidR="00831286" w:rsidRDefault="00831286" w:rsidP="00831286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МУНИЦИПАЛЬНОЕ ОБРАЗОВАНИЕ</w:t>
      </w:r>
    </w:p>
    <w:p w:rsidR="00831286" w:rsidRDefault="00831286" w:rsidP="00831286">
      <w:pPr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ВСЕВОЛОЖСКИЙ МУНИЦИПАЛЬНЫЙ РАЙОН</w:t>
      </w:r>
    </w:p>
    <w:p w:rsidR="00831286" w:rsidRDefault="00831286" w:rsidP="00831286">
      <w:pPr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ЛЕНИНГРАДСКОЙ ОБЛАСТИ</w:t>
      </w:r>
    </w:p>
    <w:p w:rsidR="00831286" w:rsidRDefault="00831286" w:rsidP="00831286">
      <w:pPr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СОВЕТ ДЕПУТАТОВ</w:t>
      </w:r>
    </w:p>
    <w:p w:rsidR="00831286" w:rsidRDefault="00831286" w:rsidP="00831286">
      <w:pPr>
        <w:jc w:val="center"/>
        <w:rPr>
          <w:sz w:val="28"/>
          <w:szCs w:val="28"/>
        </w:rPr>
      </w:pPr>
    </w:p>
    <w:p w:rsidR="00831286" w:rsidRDefault="00831286" w:rsidP="00831286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831286" w:rsidRDefault="00831286" w:rsidP="00831286">
      <w:pPr>
        <w:tabs>
          <w:tab w:val="left" w:pos="4359"/>
        </w:tabs>
        <w:jc w:val="center"/>
        <w:rPr>
          <w:b/>
          <w:sz w:val="28"/>
          <w:szCs w:val="28"/>
        </w:rPr>
      </w:pPr>
    </w:p>
    <w:p w:rsidR="00831286" w:rsidRPr="00C14DAF" w:rsidRDefault="00C14DAF" w:rsidP="00831286">
      <w:pPr>
        <w:pStyle w:val="a3"/>
        <w:rPr>
          <w:rFonts w:ascii="Times New Roman" w:hAnsi="Times New Roman"/>
          <w:sz w:val="28"/>
          <w:szCs w:val="28"/>
          <w:u w:val="single"/>
        </w:rPr>
      </w:pPr>
      <w:r w:rsidRPr="00C14DAF">
        <w:rPr>
          <w:rFonts w:ascii="Times New Roman" w:hAnsi="Times New Roman"/>
          <w:sz w:val="28"/>
          <w:szCs w:val="28"/>
          <w:u w:val="single"/>
        </w:rPr>
        <w:t>08.12.2022г.</w:t>
      </w:r>
      <w:r w:rsidR="00831286">
        <w:rPr>
          <w:rFonts w:ascii="Times New Roman" w:hAnsi="Times New Roman"/>
          <w:sz w:val="28"/>
          <w:szCs w:val="28"/>
        </w:rPr>
        <w:tab/>
      </w:r>
      <w:r w:rsidR="00831286">
        <w:rPr>
          <w:rFonts w:ascii="Times New Roman" w:hAnsi="Times New Roman"/>
          <w:sz w:val="28"/>
          <w:szCs w:val="28"/>
        </w:rPr>
        <w:tab/>
      </w:r>
      <w:r w:rsidR="00831286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                                </w:t>
      </w:r>
      <w:r w:rsidR="00831286">
        <w:rPr>
          <w:rFonts w:ascii="Times New Roman" w:hAnsi="Times New Roman"/>
          <w:sz w:val="28"/>
          <w:szCs w:val="28"/>
        </w:rPr>
        <w:tab/>
      </w:r>
      <w:r w:rsidR="00831286">
        <w:rPr>
          <w:rFonts w:ascii="Times New Roman" w:hAnsi="Times New Roman"/>
          <w:sz w:val="28"/>
          <w:szCs w:val="28"/>
        </w:rPr>
        <w:tab/>
      </w:r>
      <w:r w:rsidR="00831286">
        <w:rPr>
          <w:rFonts w:ascii="Times New Roman" w:hAnsi="Times New Roman"/>
          <w:sz w:val="28"/>
          <w:szCs w:val="28"/>
        </w:rPr>
        <w:tab/>
      </w:r>
      <w:r w:rsidR="00831286">
        <w:rPr>
          <w:rFonts w:ascii="Times New Roman" w:hAnsi="Times New Roman"/>
          <w:sz w:val="28"/>
          <w:szCs w:val="28"/>
        </w:rPr>
        <w:tab/>
      </w:r>
      <w:r w:rsidR="00831286" w:rsidRPr="00C14DAF">
        <w:rPr>
          <w:rFonts w:ascii="Times New Roman" w:hAnsi="Times New Roman"/>
          <w:sz w:val="28"/>
          <w:szCs w:val="28"/>
          <w:u w:val="single"/>
        </w:rPr>
        <w:t xml:space="preserve">№ </w:t>
      </w:r>
      <w:r w:rsidRPr="00C14DAF">
        <w:rPr>
          <w:rFonts w:ascii="Times New Roman" w:hAnsi="Times New Roman"/>
          <w:sz w:val="28"/>
          <w:szCs w:val="28"/>
          <w:u w:val="single"/>
        </w:rPr>
        <w:t xml:space="preserve"> 67</w:t>
      </w:r>
    </w:p>
    <w:p w:rsidR="00831286" w:rsidRPr="00C14DAF" w:rsidRDefault="00831286" w:rsidP="00831286">
      <w:pPr>
        <w:pStyle w:val="a3"/>
        <w:rPr>
          <w:rFonts w:ascii="Times New Roman" w:hAnsi="Times New Roman"/>
          <w:sz w:val="24"/>
          <w:szCs w:val="24"/>
        </w:rPr>
      </w:pPr>
      <w:r w:rsidRPr="00C14DAF">
        <w:rPr>
          <w:rFonts w:ascii="Times New Roman" w:hAnsi="Times New Roman"/>
          <w:sz w:val="24"/>
          <w:szCs w:val="24"/>
        </w:rPr>
        <w:t>г. Всеволожск</w:t>
      </w:r>
    </w:p>
    <w:p w:rsidR="00550543" w:rsidRDefault="00550543" w:rsidP="0083385F">
      <w:pPr>
        <w:pStyle w:val="ConsTitle"/>
        <w:widowControl/>
        <w:ind w:right="0"/>
        <w:jc w:val="both"/>
        <w:outlineLvl w:val="0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550543" w:rsidRDefault="0083385F" w:rsidP="0083385F">
      <w:pPr>
        <w:pStyle w:val="ConsTitle"/>
        <w:widowControl/>
        <w:ind w:right="0"/>
        <w:jc w:val="both"/>
        <w:outlineLvl w:val="0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О передаче в собственность</w:t>
      </w:r>
      <w:r w:rsidR="0055054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администрации</w:t>
      </w:r>
    </w:p>
    <w:p w:rsidR="0083385F" w:rsidRDefault="00550543" w:rsidP="0083385F">
      <w:pPr>
        <w:pStyle w:val="ConsTitle"/>
        <w:widowControl/>
        <w:ind w:right="0"/>
        <w:jc w:val="both"/>
        <w:outlineLvl w:val="0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г. Енакиево Донецкой Народной Республики</w:t>
      </w:r>
      <w:r w:rsidR="0083385F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</w:p>
    <w:p w:rsidR="00550543" w:rsidRDefault="005675CD" w:rsidP="0083385F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транспортного средства</w:t>
      </w:r>
      <w:r w:rsidR="0083385F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, находящегося </w:t>
      </w:r>
    </w:p>
    <w:p w:rsidR="00550543" w:rsidRDefault="0083385F" w:rsidP="0083385F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в</w:t>
      </w:r>
      <w:r w:rsidR="0055054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казне муниципального имущества</w:t>
      </w:r>
    </w:p>
    <w:p w:rsidR="0083385F" w:rsidRDefault="0083385F" w:rsidP="0083385F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муниципального образования Всеволожский </w:t>
      </w:r>
    </w:p>
    <w:p w:rsidR="0083385F" w:rsidRDefault="0083385F" w:rsidP="0083385F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муниципальный район Ленинградской области</w:t>
      </w:r>
    </w:p>
    <w:p w:rsidR="0083385F" w:rsidRDefault="0083385F" w:rsidP="0083385F">
      <w:pPr>
        <w:ind w:firstLine="851"/>
        <w:jc w:val="both"/>
        <w:rPr>
          <w:sz w:val="28"/>
          <w:szCs w:val="28"/>
        </w:rPr>
      </w:pPr>
    </w:p>
    <w:p w:rsidR="0083385F" w:rsidRDefault="0083385F" w:rsidP="0083385F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Федеральным законом от 06.10.2003 № 131-ФЗ «Об общих принципах организации местного самоуправления в Российской Федерации»</w:t>
      </w:r>
      <w:r w:rsidR="00503EAF">
        <w:rPr>
          <w:sz w:val="28"/>
          <w:szCs w:val="28"/>
        </w:rPr>
        <w:t xml:space="preserve"> и Указом </w:t>
      </w:r>
      <w:r w:rsidR="00AB7819">
        <w:rPr>
          <w:sz w:val="28"/>
          <w:szCs w:val="28"/>
        </w:rPr>
        <w:t>Президента Российской Федерации от 10.06.2022 №373с «О внесении изменений в Указ Президента Российской Федерации от 30.04.2022 №249с «Об обеспечении жизн</w:t>
      </w:r>
      <w:r w:rsidR="00E07872">
        <w:rPr>
          <w:sz w:val="28"/>
          <w:szCs w:val="28"/>
        </w:rPr>
        <w:t>е</w:t>
      </w:r>
      <w:r w:rsidR="00AB7819">
        <w:rPr>
          <w:sz w:val="28"/>
          <w:szCs w:val="28"/>
        </w:rPr>
        <w:t>деятельности населения и восстановления объектов</w:t>
      </w:r>
      <w:r w:rsidR="00A80863">
        <w:rPr>
          <w:sz w:val="28"/>
          <w:szCs w:val="28"/>
        </w:rPr>
        <w:t xml:space="preserve"> инфраструктуры на территориях </w:t>
      </w:r>
      <w:r w:rsidR="00AB7819">
        <w:rPr>
          <w:sz w:val="28"/>
          <w:szCs w:val="28"/>
        </w:rPr>
        <w:t>Донецкой Народной Республики, Луганской Народной Республики и других территориях</w:t>
      </w:r>
      <w:r w:rsidR="00503EAF">
        <w:rPr>
          <w:sz w:val="28"/>
          <w:szCs w:val="28"/>
        </w:rPr>
        <w:t>,</w:t>
      </w:r>
      <w:r w:rsidR="00AB7819">
        <w:rPr>
          <w:sz w:val="28"/>
          <w:szCs w:val="28"/>
        </w:rPr>
        <w:t xml:space="preserve"> нуждающихся в восстановлении и обеспечении жизн</w:t>
      </w:r>
      <w:r w:rsidR="00E07872">
        <w:rPr>
          <w:sz w:val="28"/>
          <w:szCs w:val="28"/>
        </w:rPr>
        <w:t>е</w:t>
      </w:r>
      <w:r w:rsidR="00AB7819">
        <w:rPr>
          <w:sz w:val="28"/>
          <w:szCs w:val="28"/>
        </w:rPr>
        <w:t>деятельности населения»,</w:t>
      </w:r>
      <w:r>
        <w:rPr>
          <w:sz w:val="28"/>
          <w:szCs w:val="28"/>
        </w:rPr>
        <w:t xml:space="preserve"> </w:t>
      </w:r>
      <w:r w:rsidR="00E27F58" w:rsidRPr="00E27F58">
        <w:rPr>
          <w:sz w:val="28"/>
          <w:szCs w:val="28"/>
        </w:rPr>
        <w:t>совет депутатов муниципального образования Всеволожский муниципальный район Ленинградской области принял</w:t>
      </w:r>
    </w:p>
    <w:p w:rsidR="0083385F" w:rsidRDefault="0083385F" w:rsidP="0083385F">
      <w:pPr>
        <w:pStyle w:val="ConsTitle"/>
        <w:widowControl/>
        <w:ind w:right="0" w:firstLine="720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83385F" w:rsidRPr="00E27F58" w:rsidRDefault="0083385F" w:rsidP="0083385F">
      <w:pPr>
        <w:pStyle w:val="a3"/>
        <w:jc w:val="both"/>
        <w:outlineLvl w:val="0"/>
        <w:rPr>
          <w:rFonts w:ascii="Times New Roman" w:hAnsi="Times New Roman"/>
          <w:b/>
          <w:sz w:val="28"/>
          <w:szCs w:val="28"/>
        </w:rPr>
      </w:pPr>
      <w:r w:rsidRPr="00E27F58">
        <w:rPr>
          <w:rFonts w:ascii="Times New Roman" w:hAnsi="Times New Roman"/>
          <w:b/>
          <w:sz w:val="28"/>
          <w:szCs w:val="28"/>
        </w:rPr>
        <w:t>РЕШЕНИЕ:</w:t>
      </w:r>
    </w:p>
    <w:p w:rsidR="0083385F" w:rsidRDefault="0083385F" w:rsidP="0083385F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83385F" w:rsidRDefault="0083385F" w:rsidP="0083385F">
      <w:pPr>
        <w:jc w:val="both"/>
        <w:rPr>
          <w:sz w:val="28"/>
          <w:szCs w:val="28"/>
        </w:rPr>
      </w:pPr>
      <w:r>
        <w:rPr>
          <w:sz w:val="28"/>
          <w:szCs w:val="28"/>
        </w:rPr>
        <w:t>1. Передать в собственность</w:t>
      </w:r>
      <w:r w:rsidR="00CB42CC">
        <w:rPr>
          <w:sz w:val="28"/>
          <w:szCs w:val="28"/>
        </w:rPr>
        <w:t xml:space="preserve"> администрации г. Енакиево Донецкой Народной Республики</w:t>
      </w:r>
      <w:r>
        <w:rPr>
          <w:sz w:val="28"/>
          <w:szCs w:val="28"/>
        </w:rPr>
        <w:t xml:space="preserve"> </w:t>
      </w:r>
      <w:r w:rsidR="005675CD">
        <w:rPr>
          <w:sz w:val="28"/>
          <w:szCs w:val="28"/>
        </w:rPr>
        <w:t>транспортное средство</w:t>
      </w:r>
      <w:r w:rsidR="008B2B4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(далее – Имущество), </w:t>
      </w:r>
      <w:r w:rsidR="00CB42CC">
        <w:rPr>
          <w:sz w:val="28"/>
          <w:szCs w:val="28"/>
        </w:rPr>
        <w:t>находящееся в казне муниципального</w:t>
      </w:r>
      <w:r w:rsidR="00F0470E">
        <w:rPr>
          <w:sz w:val="28"/>
          <w:szCs w:val="28"/>
        </w:rPr>
        <w:t xml:space="preserve"> имущества</w:t>
      </w:r>
      <w:r w:rsidR="00CB42CC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муниципального образования Вс</w:t>
      </w:r>
      <w:r w:rsidR="00503EAF">
        <w:rPr>
          <w:sz w:val="28"/>
          <w:szCs w:val="28"/>
        </w:rPr>
        <w:t xml:space="preserve">еволожский муниципальный район </w:t>
      </w:r>
      <w:r>
        <w:rPr>
          <w:sz w:val="28"/>
          <w:szCs w:val="28"/>
        </w:rPr>
        <w:t>Ленинградс</w:t>
      </w:r>
      <w:r w:rsidR="00E24C0E">
        <w:rPr>
          <w:sz w:val="28"/>
          <w:szCs w:val="28"/>
        </w:rPr>
        <w:t xml:space="preserve">кой области, согласно </w:t>
      </w:r>
      <w:r w:rsidR="00B96B39">
        <w:rPr>
          <w:sz w:val="28"/>
          <w:szCs w:val="28"/>
        </w:rPr>
        <w:t>п</w:t>
      </w:r>
      <w:r w:rsidR="00E24C0E">
        <w:rPr>
          <w:sz w:val="28"/>
          <w:szCs w:val="28"/>
        </w:rPr>
        <w:t>риложени</w:t>
      </w:r>
      <w:r w:rsidR="008B2B4C">
        <w:rPr>
          <w:sz w:val="28"/>
          <w:szCs w:val="28"/>
        </w:rPr>
        <w:t>ю</w:t>
      </w:r>
      <w:r>
        <w:rPr>
          <w:sz w:val="28"/>
          <w:szCs w:val="28"/>
        </w:rPr>
        <w:t xml:space="preserve">. </w:t>
      </w:r>
    </w:p>
    <w:p w:rsidR="0083385F" w:rsidRDefault="0083385F" w:rsidP="0083385F">
      <w:pPr>
        <w:jc w:val="both"/>
        <w:rPr>
          <w:sz w:val="28"/>
          <w:szCs w:val="28"/>
        </w:rPr>
      </w:pPr>
      <w:r>
        <w:rPr>
          <w:sz w:val="28"/>
          <w:szCs w:val="28"/>
        </w:rPr>
        <w:t>2. Поручить администрации муниципального образования «Всеволожский муниципальный район» Ленинградской области:</w:t>
      </w:r>
    </w:p>
    <w:p w:rsidR="00F0470E" w:rsidRDefault="0083385F" w:rsidP="0083385F">
      <w:pPr>
        <w:jc w:val="both"/>
        <w:rPr>
          <w:sz w:val="28"/>
          <w:szCs w:val="28"/>
        </w:rPr>
      </w:pPr>
      <w:r>
        <w:rPr>
          <w:sz w:val="28"/>
          <w:szCs w:val="28"/>
        </w:rPr>
        <w:t>2.1.</w:t>
      </w:r>
      <w:r>
        <w:rPr>
          <w:b/>
          <w:sz w:val="28"/>
          <w:szCs w:val="28"/>
        </w:rPr>
        <w:t> </w:t>
      </w:r>
      <w:r>
        <w:rPr>
          <w:sz w:val="28"/>
          <w:szCs w:val="28"/>
        </w:rPr>
        <w:t xml:space="preserve">Осуществить необходимые мероприятия по безвозмездной передаче в собственность </w:t>
      </w:r>
      <w:r w:rsidR="00F0470E">
        <w:rPr>
          <w:sz w:val="28"/>
          <w:szCs w:val="28"/>
        </w:rPr>
        <w:t xml:space="preserve">администрации г. Енакиево Донецкой Народной Республики </w:t>
      </w:r>
      <w:r>
        <w:rPr>
          <w:sz w:val="28"/>
          <w:szCs w:val="28"/>
        </w:rPr>
        <w:t>Имущества</w:t>
      </w:r>
      <w:r w:rsidR="005A4554">
        <w:rPr>
          <w:sz w:val="28"/>
          <w:szCs w:val="28"/>
        </w:rPr>
        <w:t xml:space="preserve"> </w:t>
      </w:r>
      <w:r>
        <w:rPr>
          <w:sz w:val="28"/>
          <w:szCs w:val="28"/>
        </w:rPr>
        <w:t>в соответствии с пунктом 1 настоящего решения</w:t>
      </w:r>
      <w:r w:rsidR="003757B6">
        <w:rPr>
          <w:sz w:val="28"/>
          <w:szCs w:val="28"/>
        </w:rPr>
        <w:t>, путём заключения договора пожертвования</w:t>
      </w:r>
      <w:r>
        <w:rPr>
          <w:sz w:val="28"/>
          <w:szCs w:val="28"/>
        </w:rPr>
        <w:t>. Осуществить юридические действия, необходимые для оформления</w:t>
      </w:r>
      <w:r w:rsidR="0097219E">
        <w:rPr>
          <w:sz w:val="28"/>
          <w:szCs w:val="28"/>
        </w:rPr>
        <w:t xml:space="preserve"> договора </w:t>
      </w:r>
      <w:r w:rsidR="005A4554">
        <w:rPr>
          <w:sz w:val="28"/>
          <w:szCs w:val="28"/>
        </w:rPr>
        <w:t>пожер</w:t>
      </w:r>
      <w:r w:rsidR="003757B6">
        <w:rPr>
          <w:sz w:val="28"/>
          <w:szCs w:val="28"/>
        </w:rPr>
        <w:t>т</w:t>
      </w:r>
      <w:r w:rsidR="005A4554">
        <w:rPr>
          <w:sz w:val="28"/>
          <w:szCs w:val="28"/>
        </w:rPr>
        <w:t xml:space="preserve">вования </w:t>
      </w:r>
      <w:r>
        <w:rPr>
          <w:sz w:val="28"/>
          <w:szCs w:val="28"/>
        </w:rPr>
        <w:t xml:space="preserve">Имущества из </w:t>
      </w:r>
      <w:r w:rsidR="003757B6">
        <w:rPr>
          <w:sz w:val="28"/>
          <w:szCs w:val="28"/>
        </w:rPr>
        <w:t>муниципальной казны муниципального образования</w:t>
      </w:r>
      <w:r>
        <w:rPr>
          <w:sz w:val="28"/>
          <w:szCs w:val="28"/>
        </w:rPr>
        <w:t xml:space="preserve"> в </w:t>
      </w:r>
      <w:r w:rsidR="005A4554">
        <w:rPr>
          <w:sz w:val="28"/>
          <w:szCs w:val="28"/>
        </w:rPr>
        <w:t xml:space="preserve">собственность </w:t>
      </w:r>
      <w:r w:rsidR="00F0470E">
        <w:rPr>
          <w:sz w:val="28"/>
          <w:szCs w:val="28"/>
        </w:rPr>
        <w:t>администрации г. Енакиево Донецкой Народной Республики.</w:t>
      </w:r>
    </w:p>
    <w:p w:rsidR="0083385F" w:rsidRDefault="0083385F" w:rsidP="0083385F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3. Решение вступает в силу с момента </w:t>
      </w:r>
      <w:r w:rsidR="00DF27C1">
        <w:rPr>
          <w:sz w:val="28"/>
          <w:szCs w:val="28"/>
        </w:rPr>
        <w:t>принятия</w:t>
      </w:r>
      <w:r w:rsidR="003757B6">
        <w:rPr>
          <w:sz w:val="28"/>
          <w:szCs w:val="28"/>
        </w:rPr>
        <w:t xml:space="preserve"> и распространяет своё действие на правоотношения</w:t>
      </w:r>
      <w:r w:rsidR="00236CD6">
        <w:rPr>
          <w:sz w:val="28"/>
          <w:szCs w:val="28"/>
        </w:rPr>
        <w:t>,</w:t>
      </w:r>
      <w:r w:rsidR="003757B6">
        <w:rPr>
          <w:sz w:val="28"/>
          <w:szCs w:val="28"/>
        </w:rPr>
        <w:t xml:space="preserve"> возникшие с 01</w:t>
      </w:r>
      <w:r>
        <w:rPr>
          <w:sz w:val="28"/>
          <w:szCs w:val="28"/>
        </w:rPr>
        <w:t>.</w:t>
      </w:r>
      <w:r w:rsidR="003757B6">
        <w:rPr>
          <w:sz w:val="28"/>
          <w:szCs w:val="28"/>
        </w:rPr>
        <w:t>12.2022.</w:t>
      </w:r>
    </w:p>
    <w:p w:rsidR="0083385F" w:rsidRDefault="006C059E" w:rsidP="0083385F">
      <w:pPr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83385F">
        <w:rPr>
          <w:sz w:val="28"/>
          <w:szCs w:val="28"/>
        </w:rPr>
        <w:t xml:space="preserve">. Контроль за исполнением </w:t>
      </w:r>
      <w:r w:rsidR="00503EAF">
        <w:rPr>
          <w:sz w:val="28"/>
          <w:szCs w:val="28"/>
        </w:rPr>
        <w:t xml:space="preserve">настоящего </w:t>
      </w:r>
      <w:r w:rsidR="0083385F">
        <w:rPr>
          <w:sz w:val="28"/>
          <w:szCs w:val="28"/>
        </w:rPr>
        <w:t>решения возложить на постоянную комиссию по промышленности, строительству, собственнос</w:t>
      </w:r>
      <w:r w:rsidR="00503EAF">
        <w:rPr>
          <w:sz w:val="28"/>
          <w:szCs w:val="28"/>
        </w:rPr>
        <w:t>ти, транспорту, рекламе и связи,</w:t>
      </w:r>
      <w:r w:rsidR="00503EAF" w:rsidRPr="00503EAF">
        <w:rPr>
          <w:sz w:val="28"/>
          <w:szCs w:val="28"/>
        </w:rPr>
        <w:t xml:space="preserve"> </w:t>
      </w:r>
      <w:r w:rsidR="00503EAF">
        <w:rPr>
          <w:sz w:val="28"/>
          <w:szCs w:val="28"/>
        </w:rPr>
        <w:t>сельскому хозяйству.</w:t>
      </w:r>
    </w:p>
    <w:p w:rsidR="00831286" w:rsidRDefault="00831286" w:rsidP="00831286">
      <w:pPr>
        <w:ind w:firstLine="851"/>
        <w:jc w:val="both"/>
        <w:rPr>
          <w:sz w:val="28"/>
          <w:szCs w:val="28"/>
        </w:rPr>
      </w:pPr>
    </w:p>
    <w:p w:rsidR="00E27F58" w:rsidRDefault="00E27F58" w:rsidP="00831286">
      <w:pPr>
        <w:jc w:val="both"/>
        <w:rPr>
          <w:sz w:val="28"/>
          <w:szCs w:val="28"/>
        </w:rPr>
      </w:pPr>
    </w:p>
    <w:p w:rsidR="00E27F58" w:rsidRDefault="00E27F58" w:rsidP="00831286">
      <w:pPr>
        <w:jc w:val="both"/>
        <w:rPr>
          <w:sz w:val="28"/>
          <w:szCs w:val="28"/>
        </w:rPr>
      </w:pPr>
    </w:p>
    <w:p w:rsidR="00E27F58" w:rsidRDefault="00E27F58" w:rsidP="00831286">
      <w:pPr>
        <w:jc w:val="both"/>
        <w:rPr>
          <w:sz w:val="28"/>
          <w:szCs w:val="28"/>
        </w:rPr>
      </w:pPr>
    </w:p>
    <w:p w:rsidR="00E27F58" w:rsidRDefault="00E27F58" w:rsidP="00831286">
      <w:pPr>
        <w:jc w:val="both"/>
        <w:rPr>
          <w:sz w:val="28"/>
          <w:szCs w:val="28"/>
        </w:rPr>
      </w:pPr>
    </w:p>
    <w:p w:rsidR="00E27F58" w:rsidRDefault="00E27F58" w:rsidP="00831286">
      <w:pPr>
        <w:jc w:val="both"/>
        <w:rPr>
          <w:sz w:val="28"/>
          <w:szCs w:val="28"/>
        </w:rPr>
      </w:pPr>
    </w:p>
    <w:p w:rsidR="00831286" w:rsidRDefault="00831286" w:rsidP="00831286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муниципального</w:t>
      </w:r>
      <w:r w:rsidR="00E27F58">
        <w:rPr>
          <w:sz w:val="28"/>
          <w:szCs w:val="28"/>
        </w:rPr>
        <w:t xml:space="preserve"> </w:t>
      </w:r>
      <w:r>
        <w:rPr>
          <w:sz w:val="28"/>
          <w:szCs w:val="28"/>
        </w:rPr>
        <w:t>образования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</w:t>
      </w:r>
      <w:r w:rsidR="00E27F58">
        <w:rPr>
          <w:sz w:val="28"/>
          <w:szCs w:val="28"/>
        </w:rPr>
        <w:t xml:space="preserve">              </w:t>
      </w:r>
      <w:r>
        <w:rPr>
          <w:sz w:val="28"/>
          <w:szCs w:val="28"/>
        </w:rPr>
        <w:t xml:space="preserve">  В.Е. Кондратьев</w:t>
      </w:r>
    </w:p>
    <w:p w:rsidR="00831286" w:rsidRDefault="00831286" w:rsidP="00831286">
      <w:pPr>
        <w:ind w:firstLine="851"/>
        <w:jc w:val="both"/>
        <w:rPr>
          <w:sz w:val="28"/>
          <w:szCs w:val="28"/>
        </w:rPr>
      </w:pPr>
    </w:p>
    <w:p w:rsidR="00350E2C" w:rsidRDefault="00350E2C" w:rsidP="00831286">
      <w:pPr>
        <w:rPr>
          <w:sz w:val="28"/>
          <w:szCs w:val="28"/>
        </w:rPr>
      </w:pPr>
    </w:p>
    <w:p w:rsidR="00A70FCE" w:rsidRDefault="00A70FCE" w:rsidP="00831286">
      <w:pPr>
        <w:rPr>
          <w:sz w:val="28"/>
          <w:szCs w:val="28"/>
        </w:rPr>
      </w:pPr>
    </w:p>
    <w:p w:rsidR="00A70FCE" w:rsidRDefault="00A70FCE" w:rsidP="00831286">
      <w:pPr>
        <w:rPr>
          <w:sz w:val="28"/>
          <w:szCs w:val="28"/>
        </w:rPr>
      </w:pPr>
    </w:p>
    <w:p w:rsidR="00A70FCE" w:rsidRDefault="00A70FCE" w:rsidP="00831286">
      <w:pPr>
        <w:rPr>
          <w:sz w:val="28"/>
          <w:szCs w:val="28"/>
        </w:rPr>
      </w:pPr>
    </w:p>
    <w:p w:rsidR="00A70FCE" w:rsidRDefault="00A70FCE" w:rsidP="00831286">
      <w:pPr>
        <w:rPr>
          <w:sz w:val="28"/>
          <w:szCs w:val="28"/>
        </w:rPr>
      </w:pPr>
    </w:p>
    <w:p w:rsidR="00A70FCE" w:rsidRDefault="00A70FCE" w:rsidP="00831286">
      <w:pPr>
        <w:rPr>
          <w:sz w:val="28"/>
          <w:szCs w:val="28"/>
        </w:rPr>
      </w:pPr>
    </w:p>
    <w:p w:rsidR="00A70FCE" w:rsidRDefault="00A70FCE" w:rsidP="00831286">
      <w:pPr>
        <w:rPr>
          <w:sz w:val="28"/>
          <w:szCs w:val="28"/>
        </w:rPr>
      </w:pPr>
    </w:p>
    <w:p w:rsidR="00A70FCE" w:rsidRDefault="00A70FCE" w:rsidP="00831286">
      <w:pPr>
        <w:rPr>
          <w:sz w:val="28"/>
          <w:szCs w:val="28"/>
        </w:rPr>
      </w:pPr>
    </w:p>
    <w:p w:rsidR="00A70FCE" w:rsidRDefault="00A70FCE" w:rsidP="00831286">
      <w:pPr>
        <w:rPr>
          <w:sz w:val="28"/>
          <w:szCs w:val="28"/>
        </w:rPr>
      </w:pPr>
    </w:p>
    <w:p w:rsidR="00A70FCE" w:rsidRDefault="00A70FCE" w:rsidP="00831286">
      <w:pPr>
        <w:rPr>
          <w:sz w:val="28"/>
          <w:szCs w:val="28"/>
        </w:rPr>
      </w:pPr>
    </w:p>
    <w:p w:rsidR="00A70FCE" w:rsidRDefault="00A70FCE" w:rsidP="00831286">
      <w:pPr>
        <w:rPr>
          <w:sz w:val="28"/>
          <w:szCs w:val="28"/>
        </w:rPr>
      </w:pPr>
    </w:p>
    <w:p w:rsidR="00A70FCE" w:rsidRDefault="00A70FCE" w:rsidP="00831286">
      <w:pPr>
        <w:rPr>
          <w:sz w:val="28"/>
          <w:szCs w:val="28"/>
        </w:rPr>
      </w:pPr>
    </w:p>
    <w:p w:rsidR="00A70FCE" w:rsidRDefault="00A70FCE" w:rsidP="00831286">
      <w:pPr>
        <w:rPr>
          <w:sz w:val="28"/>
          <w:szCs w:val="28"/>
        </w:rPr>
      </w:pPr>
    </w:p>
    <w:p w:rsidR="00A70FCE" w:rsidRDefault="00A70FCE" w:rsidP="00831286">
      <w:pPr>
        <w:rPr>
          <w:sz w:val="28"/>
          <w:szCs w:val="28"/>
        </w:rPr>
      </w:pPr>
    </w:p>
    <w:p w:rsidR="00A70FCE" w:rsidRDefault="00A70FCE" w:rsidP="00831286">
      <w:pPr>
        <w:rPr>
          <w:sz w:val="28"/>
          <w:szCs w:val="28"/>
        </w:rPr>
      </w:pPr>
    </w:p>
    <w:p w:rsidR="00A70FCE" w:rsidRDefault="00A70FCE" w:rsidP="00831286">
      <w:pPr>
        <w:rPr>
          <w:sz w:val="28"/>
          <w:szCs w:val="28"/>
        </w:rPr>
      </w:pPr>
    </w:p>
    <w:p w:rsidR="00A70FCE" w:rsidRDefault="00A70FCE" w:rsidP="00831286">
      <w:pPr>
        <w:rPr>
          <w:sz w:val="28"/>
          <w:szCs w:val="28"/>
        </w:rPr>
      </w:pPr>
    </w:p>
    <w:p w:rsidR="00A70FCE" w:rsidRDefault="00A70FCE" w:rsidP="00831286">
      <w:pPr>
        <w:rPr>
          <w:sz w:val="28"/>
          <w:szCs w:val="28"/>
        </w:rPr>
      </w:pPr>
    </w:p>
    <w:p w:rsidR="00A70FCE" w:rsidRDefault="00A70FCE" w:rsidP="00831286">
      <w:pPr>
        <w:rPr>
          <w:sz w:val="28"/>
          <w:szCs w:val="28"/>
        </w:rPr>
      </w:pPr>
    </w:p>
    <w:p w:rsidR="00A70FCE" w:rsidRDefault="00A70FCE" w:rsidP="00831286">
      <w:pPr>
        <w:rPr>
          <w:sz w:val="28"/>
          <w:szCs w:val="28"/>
        </w:rPr>
      </w:pPr>
    </w:p>
    <w:p w:rsidR="00A70FCE" w:rsidRDefault="00A70FCE" w:rsidP="00831286">
      <w:pPr>
        <w:rPr>
          <w:sz w:val="28"/>
          <w:szCs w:val="28"/>
        </w:rPr>
      </w:pPr>
    </w:p>
    <w:p w:rsidR="00A70FCE" w:rsidRDefault="00A70FCE" w:rsidP="00831286">
      <w:pPr>
        <w:rPr>
          <w:sz w:val="28"/>
          <w:szCs w:val="28"/>
        </w:rPr>
      </w:pPr>
    </w:p>
    <w:p w:rsidR="00A70FCE" w:rsidRDefault="00A70FCE" w:rsidP="00831286">
      <w:pPr>
        <w:rPr>
          <w:sz w:val="28"/>
          <w:szCs w:val="28"/>
        </w:rPr>
      </w:pPr>
    </w:p>
    <w:p w:rsidR="00A70FCE" w:rsidRDefault="00A70FCE" w:rsidP="00831286">
      <w:pPr>
        <w:rPr>
          <w:sz w:val="28"/>
          <w:szCs w:val="28"/>
        </w:rPr>
      </w:pPr>
    </w:p>
    <w:p w:rsidR="00A70FCE" w:rsidRDefault="00A70FCE" w:rsidP="00831286">
      <w:pPr>
        <w:rPr>
          <w:sz w:val="28"/>
          <w:szCs w:val="28"/>
        </w:rPr>
        <w:sectPr w:rsidR="00A70FCE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83385F" w:rsidRPr="00A65A49" w:rsidRDefault="0083385F" w:rsidP="00E27F58">
      <w:pPr>
        <w:ind w:left="7920"/>
        <w:jc w:val="right"/>
        <w:rPr>
          <w:sz w:val="28"/>
          <w:szCs w:val="28"/>
        </w:rPr>
      </w:pPr>
      <w:r>
        <w:rPr>
          <w:sz w:val="27"/>
          <w:szCs w:val="27"/>
        </w:rPr>
        <w:lastRenderedPageBreak/>
        <w:t xml:space="preserve">                                    </w:t>
      </w:r>
      <w:r w:rsidRPr="00A65A49">
        <w:rPr>
          <w:sz w:val="28"/>
          <w:szCs w:val="28"/>
        </w:rPr>
        <w:t xml:space="preserve">Приложение </w:t>
      </w:r>
    </w:p>
    <w:p w:rsidR="0083385F" w:rsidRPr="00A65A49" w:rsidRDefault="0083385F" w:rsidP="00E27F58">
      <w:pPr>
        <w:ind w:left="7920"/>
        <w:jc w:val="right"/>
        <w:rPr>
          <w:sz w:val="28"/>
          <w:szCs w:val="28"/>
        </w:rPr>
      </w:pPr>
      <w:r w:rsidRPr="00A65A49">
        <w:rPr>
          <w:sz w:val="28"/>
          <w:szCs w:val="28"/>
        </w:rPr>
        <w:t xml:space="preserve">к решению </w:t>
      </w:r>
      <w:r w:rsidR="00F8640A">
        <w:rPr>
          <w:sz w:val="28"/>
          <w:szCs w:val="28"/>
        </w:rPr>
        <w:t>с</w:t>
      </w:r>
      <w:r w:rsidRPr="00A65A49">
        <w:rPr>
          <w:sz w:val="28"/>
          <w:szCs w:val="28"/>
        </w:rPr>
        <w:t xml:space="preserve">овета депутатов </w:t>
      </w:r>
    </w:p>
    <w:p w:rsidR="0083385F" w:rsidRPr="0034342A" w:rsidRDefault="0083385F" w:rsidP="00E27F58">
      <w:pPr>
        <w:ind w:left="7920"/>
        <w:jc w:val="right"/>
        <w:rPr>
          <w:sz w:val="28"/>
          <w:szCs w:val="28"/>
          <w:u w:val="single"/>
        </w:rPr>
      </w:pPr>
      <w:bookmarkStart w:id="0" w:name="_GoBack"/>
      <w:r w:rsidRPr="0034342A">
        <w:rPr>
          <w:sz w:val="28"/>
          <w:szCs w:val="28"/>
          <w:u w:val="single"/>
        </w:rPr>
        <w:t xml:space="preserve">от </w:t>
      </w:r>
      <w:r w:rsidR="0034342A" w:rsidRPr="0034342A">
        <w:rPr>
          <w:sz w:val="28"/>
          <w:szCs w:val="28"/>
          <w:u w:val="single"/>
        </w:rPr>
        <w:t>08.12.2022г.</w:t>
      </w:r>
      <w:r w:rsidRPr="0034342A">
        <w:rPr>
          <w:sz w:val="28"/>
          <w:szCs w:val="28"/>
          <w:u w:val="single"/>
        </w:rPr>
        <w:t xml:space="preserve"> №</w:t>
      </w:r>
      <w:r w:rsidR="0034342A" w:rsidRPr="0034342A">
        <w:rPr>
          <w:sz w:val="28"/>
          <w:szCs w:val="28"/>
          <w:u w:val="single"/>
        </w:rPr>
        <w:t xml:space="preserve">  67</w:t>
      </w:r>
    </w:p>
    <w:bookmarkEnd w:id="0"/>
    <w:p w:rsidR="00906805" w:rsidRPr="00A65A49" w:rsidRDefault="00906805" w:rsidP="00E27F58">
      <w:pPr>
        <w:jc w:val="right"/>
        <w:rPr>
          <w:sz w:val="28"/>
          <w:szCs w:val="28"/>
        </w:rPr>
      </w:pPr>
    </w:p>
    <w:p w:rsidR="00906805" w:rsidRPr="00A65A49" w:rsidRDefault="00906805" w:rsidP="00906805">
      <w:pPr>
        <w:jc w:val="center"/>
        <w:rPr>
          <w:sz w:val="28"/>
          <w:szCs w:val="28"/>
        </w:rPr>
      </w:pPr>
      <w:r w:rsidRPr="00A65A49">
        <w:rPr>
          <w:sz w:val="28"/>
          <w:szCs w:val="28"/>
        </w:rPr>
        <w:t>Перечень</w:t>
      </w:r>
    </w:p>
    <w:p w:rsidR="0083385F" w:rsidRPr="00A65A49" w:rsidRDefault="0083385F" w:rsidP="0083385F">
      <w:pPr>
        <w:jc w:val="center"/>
        <w:rPr>
          <w:sz w:val="28"/>
          <w:szCs w:val="28"/>
        </w:rPr>
      </w:pPr>
      <w:r w:rsidRPr="00A65A49">
        <w:rPr>
          <w:sz w:val="28"/>
          <w:szCs w:val="28"/>
        </w:rPr>
        <w:t xml:space="preserve">имущества, предлагаемого к передаче из </w:t>
      </w:r>
      <w:r w:rsidR="00850055">
        <w:rPr>
          <w:sz w:val="28"/>
          <w:szCs w:val="28"/>
        </w:rPr>
        <w:t>казны муниципального имущества</w:t>
      </w:r>
      <w:r w:rsidRPr="00A65A49">
        <w:rPr>
          <w:sz w:val="28"/>
          <w:szCs w:val="28"/>
        </w:rPr>
        <w:t xml:space="preserve"> </w:t>
      </w:r>
    </w:p>
    <w:p w:rsidR="0083385F" w:rsidRPr="00A65A49" w:rsidRDefault="0083385F" w:rsidP="0083385F">
      <w:pPr>
        <w:jc w:val="center"/>
        <w:rPr>
          <w:sz w:val="28"/>
          <w:szCs w:val="28"/>
        </w:rPr>
      </w:pPr>
      <w:r w:rsidRPr="00A65A49">
        <w:rPr>
          <w:sz w:val="28"/>
          <w:szCs w:val="28"/>
        </w:rPr>
        <w:t xml:space="preserve">муниципального образования Всеволожский муниципальный район Ленинградской области </w:t>
      </w:r>
    </w:p>
    <w:p w:rsidR="0083385F" w:rsidRPr="00A65A49" w:rsidRDefault="0083385F" w:rsidP="0083385F">
      <w:pPr>
        <w:jc w:val="center"/>
        <w:rPr>
          <w:sz w:val="28"/>
          <w:szCs w:val="28"/>
        </w:rPr>
      </w:pPr>
      <w:r w:rsidRPr="00A65A49">
        <w:rPr>
          <w:sz w:val="28"/>
          <w:szCs w:val="28"/>
        </w:rPr>
        <w:t xml:space="preserve">в </w:t>
      </w:r>
      <w:r w:rsidR="00850055">
        <w:rPr>
          <w:sz w:val="28"/>
          <w:szCs w:val="28"/>
        </w:rPr>
        <w:t>собственность администрации г. Енакиево Донецкой Народной Республики</w:t>
      </w:r>
    </w:p>
    <w:p w:rsidR="0057073E" w:rsidRPr="00E27F58" w:rsidRDefault="0057073E" w:rsidP="00831286">
      <w:pPr>
        <w:rPr>
          <w:sz w:val="18"/>
          <w:szCs w:val="18"/>
        </w:rPr>
      </w:pPr>
    </w:p>
    <w:tbl>
      <w:tblPr>
        <w:tblpPr w:leftFromText="180" w:rightFromText="180" w:vertAnchor="text" w:horzAnchor="page" w:tblpX="1054" w:tblpY="202"/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2263"/>
        <w:gridCol w:w="11624"/>
      </w:tblGrid>
      <w:tr w:rsidR="00850055" w:rsidRPr="00850055" w:rsidTr="0085005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055" w:rsidRPr="00850055" w:rsidRDefault="00850055" w:rsidP="00850055">
            <w:pPr>
              <w:jc w:val="center"/>
              <w:rPr>
                <w:szCs w:val="26"/>
              </w:rPr>
            </w:pPr>
            <w:r w:rsidRPr="00850055">
              <w:rPr>
                <w:szCs w:val="26"/>
              </w:rPr>
              <w:t>№ п/п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055" w:rsidRPr="00850055" w:rsidRDefault="00850055" w:rsidP="00850055">
            <w:pPr>
              <w:jc w:val="center"/>
              <w:rPr>
                <w:szCs w:val="26"/>
              </w:rPr>
            </w:pPr>
            <w:r w:rsidRPr="00850055">
              <w:rPr>
                <w:szCs w:val="26"/>
              </w:rPr>
              <w:t>Наименование имущества</w:t>
            </w:r>
          </w:p>
        </w:tc>
        <w:tc>
          <w:tcPr>
            <w:tcW w:w="1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055" w:rsidRPr="00850055" w:rsidRDefault="00850055" w:rsidP="00850055">
            <w:pPr>
              <w:jc w:val="center"/>
              <w:rPr>
                <w:szCs w:val="26"/>
              </w:rPr>
            </w:pPr>
            <w:r w:rsidRPr="00850055">
              <w:rPr>
                <w:szCs w:val="26"/>
              </w:rPr>
              <w:t>Идентификационные характеристики имущества</w:t>
            </w:r>
          </w:p>
        </w:tc>
      </w:tr>
      <w:tr w:rsidR="00850055" w:rsidRPr="00850055" w:rsidTr="00850055">
        <w:trPr>
          <w:trHeight w:val="47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055" w:rsidRPr="00850055" w:rsidRDefault="00850055" w:rsidP="00850055">
            <w:pPr>
              <w:jc w:val="center"/>
              <w:rPr>
                <w:szCs w:val="26"/>
              </w:rPr>
            </w:pPr>
            <w:r w:rsidRPr="00850055">
              <w:rPr>
                <w:szCs w:val="26"/>
              </w:rPr>
              <w:t>1.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055" w:rsidRPr="00850055" w:rsidRDefault="00850055" w:rsidP="00850055">
            <w:pPr>
              <w:jc w:val="both"/>
              <w:rPr>
                <w:szCs w:val="24"/>
                <w:lang w:val="en-US"/>
              </w:rPr>
            </w:pPr>
            <w:r w:rsidRPr="00850055">
              <w:rPr>
                <w:szCs w:val="24"/>
              </w:rPr>
              <w:t>Автомобиль</w:t>
            </w:r>
            <w:r w:rsidRPr="00850055">
              <w:rPr>
                <w:szCs w:val="24"/>
                <w:lang w:val="en-US"/>
              </w:rPr>
              <w:t xml:space="preserve"> VOLKSWAGEN</w:t>
            </w:r>
            <w:r w:rsidRPr="00850055">
              <w:rPr>
                <w:szCs w:val="24"/>
              </w:rPr>
              <w:t xml:space="preserve"> </w:t>
            </w:r>
            <w:r w:rsidRPr="00850055">
              <w:rPr>
                <w:szCs w:val="24"/>
                <w:lang w:val="en-US"/>
              </w:rPr>
              <w:t>7HC MULTIVAN</w:t>
            </w:r>
          </w:p>
          <w:p w:rsidR="00850055" w:rsidRPr="00850055" w:rsidRDefault="00850055" w:rsidP="00850055">
            <w:pPr>
              <w:jc w:val="center"/>
              <w:rPr>
                <w:szCs w:val="26"/>
                <w:lang w:val="en-US"/>
              </w:rPr>
            </w:pPr>
          </w:p>
        </w:tc>
        <w:tc>
          <w:tcPr>
            <w:tcW w:w="1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055" w:rsidRPr="00850055" w:rsidRDefault="00850055" w:rsidP="00850055">
            <w:pPr>
              <w:jc w:val="both"/>
              <w:rPr>
                <w:szCs w:val="24"/>
              </w:rPr>
            </w:pPr>
            <w:r w:rsidRPr="00850055">
              <w:rPr>
                <w:szCs w:val="24"/>
              </w:rPr>
              <w:t>Паспорт транспортного средства 78 УХ 432192 от 21.02.2018;</w:t>
            </w:r>
          </w:p>
          <w:p w:rsidR="00850055" w:rsidRPr="00850055" w:rsidRDefault="00850055" w:rsidP="00850055">
            <w:pPr>
              <w:jc w:val="both"/>
              <w:rPr>
                <w:szCs w:val="24"/>
              </w:rPr>
            </w:pPr>
            <w:r w:rsidRPr="00850055">
              <w:rPr>
                <w:szCs w:val="24"/>
              </w:rPr>
              <w:t xml:space="preserve">Марка, модель ТС VOLKSWAGEN   7HC MULTIVAN; </w:t>
            </w:r>
          </w:p>
          <w:p w:rsidR="00850055" w:rsidRPr="00850055" w:rsidRDefault="00850055" w:rsidP="00850055">
            <w:pPr>
              <w:jc w:val="both"/>
              <w:rPr>
                <w:szCs w:val="24"/>
              </w:rPr>
            </w:pPr>
            <w:r w:rsidRPr="00850055">
              <w:rPr>
                <w:szCs w:val="24"/>
              </w:rPr>
              <w:t>Наименование (тип ТС) легковой;</w:t>
            </w:r>
          </w:p>
          <w:p w:rsidR="00850055" w:rsidRPr="00850055" w:rsidRDefault="00850055" w:rsidP="00850055">
            <w:pPr>
              <w:jc w:val="both"/>
              <w:rPr>
                <w:szCs w:val="24"/>
              </w:rPr>
            </w:pPr>
            <w:r w:rsidRPr="00850055">
              <w:rPr>
                <w:szCs w:val="24"/>
              </w:rPr>
              <w:t>Идентификационный номер (VIN) WV2ZZZ7HZJH122702;</w:t>
            </w:r>
          </w:p>
          <w:p w:rsidR="00850055" w:rsidRPr="00850055" w:rsidRDefault="00850055" w:rsidP="00850055">
            <w:pPr>
              <w:jc w:val="both"/>
              <w:rPr>
                <w:szCs w:val="24"/>
              </w:rPr>
            </w:pPr>
            <w:r w:rsidRPr="00850055">
              <w:rPr>
                <w:szCs w:val="24"/>
              </w:rPr>
              <w:t>Категория B;</w:t>
            </w:r>
          </w:p>
          <w:p w:rsidR="00850055" w:rsidRPr="00850055" w:rsidRDefault="00850055" w:rsidP="00850055">
            <w:pPr>
              <w:jc w:val="both"/>
              <w:rPr>
                <w:szCs w:val="24"/>
              </w:rPr>
            </w:pPr>
            <w:r w:rsidRPr="00850055">
              <w:rPr>
                <w:szCs w:val="24"/>
              </w:rPr>
              <w:t>Год изготовления ТС: 2018;</w:t>
            </w:r>
          </w:p>
          <w:p w:rsidR="00850055" w:rsidRPr="00850055" w:rsidRDefault="00850055" w:rsidP="00850055">
            <w:pPr>
              <w:jc w:val="both"/>
              <w:rPr>
                <w:szCs w:val="24"/>
              </w:rPr>
            </w:pPr>
            <w:r w:rsidRPr="00850055">
              <w:rPr>
                <w:szCs w:val="24"/>
              </w:rPr>
              <w:t>Модель, № двигателя: CFC 166226;</w:t>
            </w:r>
          </w:p>
          <w:p w:rsidR="00850055" w:rsidRPr="00850055" w:rsidRDefault="00850055" w:rsidP="00850055">
            <w:pPr>
              <w:jc w:val="both"/>
              <w:rPr>
                <w:szCs w:val="24"/>
              </w:rPr>
            </w:pPr>
            <w:r w:rsidRPr="00850055">
              <w:rPr>
                <w:szCs w:val="24"/>
              </w:rPr>
              <w:t>Шасси (рама) ОТСУТСТВУЕТ;</w:t>
            </w:r>
          </w:p>
          <w:p w:rsidR="00850055" w:rsidRPr="00850055" w:rsidRDefault="00850055" w:rsidP="00850055">
            <w:pPr>
              <w:jc w:val="both"/>
              <w:rPr>
                <w:szCs w:val="24"/>
              </w:rPr>
            </w:pPr>
            <w:r w:rsidRPr="00850055">
              <w:rPr>
                <w:szCs w:val="24"/>
              </w:rPr>
              <w:t>Кузов (кабина, прицеп) № WV2ZZZ7HZJH122702;</w:t>
            </w:r>
          </w:p>
          <w:p w:rsidR="00850055" w:rsidRPr="00850055" w:rsidRDefault="00850055" w:rsidP="00850055">
            <w:pPr>
              <w:jc w:val="both"/>
              <w:rPr>
                <w:szCs w:val="24"/>
              </w:rPr>
            </w:pPr>
            <w:r w:rsidRPr="00850055">
              <w:rPr>
                <w:szCs w:val="24"/>
              </w:rPr>
              <w:t>Цвет кузова: КОРИЧНЕВЫЙ;</w:t>
            </w:r>
          </w:p>
          <w:p w:rsidR="00850055" w:rsidRPr="00850055" w:rsidRDefault="00850055" w:rsidP="00850055">
            <w:pPr>
              <w:jc w:val="both"/>
              <w:rPr>
                <w:szCs w:val="24"/>
              </w:rPr>
            </w:pPr>
            <w:r w:rsidRPr="00850055">
              <w:rPr>
                <w:szCs w:val="24"/>
              </w:rPr>
              <w:t>Мощность двигателя, л.с. (кВт): 180 (132);</w:t>
            </w:r>
          </w:p>
          <w:p w:rsidR="00850055" w:rsidRPr="00850055" w:rsidRDefault="00850055" w:rsidP="00850055">
            <w:pPr>
              <w:jc w:val="both"/>
              <w:rPr>
                <w:szCs w:val="24"/>
              </w:rPr>
            </w:pPr>
            <w:r w:rsidRPr="00850055">
              <w:rPr>
                <w:szCs w:val="24"/>
              </w:rPr>
              <w:t>Рабочий объем двигателя, куб. см: 1968;</w:t>
            </w:r>
          </w:p>
          <w:p w:rsidR="00850055" w:rsidRPr="00850055" w:rsidRDefault="00850055" w:rsidP="00850055">
            <w:pPr>
              <w:jc w:val="both"/>
              <w:rPr>
                <w:szCs w:val="24"/>
              </w:rPr>
            </w:pPr>
            <w:r w:rsidRPr="00850055">
              <w:rPr>
                <w:szCs w:val="24"/>
              </w:rPr>
              <w:t>Тип двигателя: ДИЗЕЛЬНЫЙ ;</w:t>
            </w:r>
          </w:p>
          <w:p w:rsidR="00850055" w:rsidRPr="00850055" w:rsidRDefault="00850055" w:rsidP="00850055">
            <w:pPr>
              <w:jc w:val="both"/>
              <w:rPr>
                <w:szCs w:val="24"/>
              </w:rPr>
            </w:pPr>
            <w:r w:rsidRPr="00850055">
              <w:rPr>
                <w:szCs w:val="24"/>
              </w:rPr>
              <w:t>Экологический класс: пятый;</w:t>
            </w:r>
          </w:p>
          <w:p w:rsidR="00850055" w:rsidRPr="00850055" w:rsidRDefault="00850055" w:rsidP="00850055">
            <w:pPr>
              <w:jc w:val="both"/>
              <w:rPr>
                <w:szCs w:val="24"/>
              </w:rPr>
            </w:pPr>
            <w:r w:rsidRPr="00850055">
              <w:rPr>
                <w:szCs w:val="24"/>
              </w:rPr>
              <w:t>Разрешенная максимальная масса, кг: 3080;</w:t>
            </w:r>
          </w:p>
          <w:p w:rsidR="00850055" w:rsidRPr="00850055" w:rsidRDefault="00850055" w:rsidP="00850055">
            <w:pPr>
              <w:jc w:val="both"/>
              <w:rPr>
                <w:szCs w:val="24"/>
              </w:rPr>
            </w:pPr>
            <w:r w:rsidRPr="00850055">
              <w:rPr>
                <w:szCs w:val="24"/>
              </w:rPr>
              <w:t>Масса без нагрузки, кг: 2532;</w:t>
            </w:r>
          </w:p>
          <w:p w:rsidR="00850055" w:rsidRPr="00850055" w:rsidRDefault="00850055" w:rsidP="00850055">
            <w:pPr>
              <w:jc w:val="both"/>
              <w:rPr>
                <w:szCs w:val="24"/>
              </w:rPr>
            </w:pPr>
            <w:r w:rsidRPr="00850055">
              <w:rPr>
                <w:szCs w:val="24"/>
              </w:rPr>
              <w:t>Изготовитель ТС (страна): VOLKSWAGEN AG (ГЕРМАНИЯ);</w:t>
            </w:r>
          </w:p>
          <w:p w:rsidR="00850055" w:rsidRPr="00850055" w:rsidRDefault="00850055" w:rsidP="00850055">
            <w:pPr>
              <w:jc w:val="both"/>
              <w:rPr>
                <w:szCs w:val="24"/>
              </w:rPr>
            </w:pPr>
            <w:r w:rsidRPr="00850055">
              <w:rPr>
                <w:szCs w:val="24"/>
              </w:rPr>
              <w:t>Одобрение типа ТС: № ТС.RU.E-DE.MT02.00017П1P2 от 21.03.2017</w:t>
            </w:r>
          </w:p>
          <w:p w:rsidR="00850055" w:rsidRPr="00850055" w:rsidRDefault="00850055" w:rsidP="00850055">
            <w:pPr>
              <w:jc w:val="both"/>
              <w:rPr>
                <w:szCs w:val="24"/>
              </w:rPr>
            </w:pPr>
            <w:r w:rsidRPr="00850055">
              <w:rPr>
                <w:szCs w:val="24"/>
              </w:rPr>
              <w:t>ОС «САТР-ФОНД»</w:t>
            </w:r>
          </w:p>
          <w:p w:rsidR="00850055" w:rsidRPr="00850055" w:rsidRDefault="00850055" w:rsidP="00850055">
            <w:pPr>
              <w:jc w:val="both"/>
              <w:rPr>
                <w:szCs w:val="24"/>
              </w:rPr>
            </w:pPr>
            <w:r w:rsidRPr="00850055">
              <w:rPr>
                <w:szCs w:val="24"/>
              </w:rPr>
              <w:t>Страна вывоза ТС: ГЕРМАНИЯ;</w:t>
            </w:r>
          </w:p>
          <w:p w:rsidR="00850055" w:rsidRPr="00850055" w:rsidRDefault="00850055" w:rsidP="00850055">
            <w:pPr>
              <w:jc w:val="both"/>
              <w:rPr>
                <w:szCs w:val="24"/>
              </w:rPr>
            </w:pPr>
            <w:r w:rsidRPr="00850055">
              <w:rPr>
                <w:szCs w:val="24"/>
              </w:rPr>
              <w:t>Серия, № ТД, ТПО: 10009194/210218/0001526;</w:t>
            </w:r>
          </w:p>
          <w:p w:rsidR="00850055" w:rsidRPr="00850055" w:rsidRDefault="00850055" w:rsidP="00850055">
            <w:pPr>
              <w:rPr>
                <w:szCs w:val="26"/>
              </w:rPr>
            </w:pPr>
            <w:r w:rsidRPr="00850055">
              <w:rPr>
                <w:szCs w:val="24"/>
              </w:rPr>
              <w:t>Таможенные ограничения: не установлены</w:t>
            </w:r>
          </w:p>
        </w:tc>
      </w:tr>
    </w:tbl>
    <w:p w:rsidR="0057073E" w:rsidRDefault="0057073E" w:rsidP="00E27F58">
      <w:pPr>
        <w:rPr>
          <w:sz w:val="28"/>
          <w:szCs w:val="28"/>
        </w:rPr>
      </w:pPr>
    </w:p>
    <w:sectPr w:rsidR="0057073E" w:rsidSect="0056495F">
      <w:pgSz w:w="16838" w:h="11906" w:orient="landscape"/>
      <w:pgMar w:top="85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50055" w:rsidRDefault="00850055" w:rsidP="00850055">
      <w:r>
        <w:separator/>
      </w:r>
    </w:p>
  </w:endnote>
  <w:endnote w:type="continuationSeparator" w:id="0">
    <w:p w:rsidR="00850055" w:rsidRDefault="00850055" w:rsidP="008500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50055" w:rsidRDefault="00850055" w:rsidP="00850055">
      <w:r>
        <w:separator/>
      </w:r>
    </w:p>
  </w:footnote>
  <w:footnote w:type="continuationSeparator" w:id="0">
    <w:p w:rsidR="00850055" w:rsidRDefault="00850055" w:rsidP="0085005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0B1520B"/>
    <w:multiLevelType w:val="hybridMultilevel"/>
    <w:tmpl w:val="B66CBF32"/>
    <w:lvl w:ilvl="0" w:tplc="924CDEB4">
      <w:start w:val="1"/>
      <w:numFmt w:val="decimal"/>
      <w:lvlText w:val="%1."/>
      <w:lvlJc w:val="left"/>
      <w:pPr>
        <w:ind w:left="720" w:hanging="360"/>
      </w:pPr>
      <w:rPr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1286"/>
    <w:rsid w:val="0000623F"/>
    <w:rsid w:val="000E28BA"/>
    <w:rsid w:val="001265BE"/>
    <w:rsid w:val="00236CD6"/>
    <w:rsid w:val="0034342A"/>
    <w:rsid w:val="00350E2C"/>
    <w:rsid w:val="00366243"/>
    <w:rsid w:val="003757B6"/>
    <w:rsid w:val="00503EAF"/>
    <w:rsid w:val="00550543"/>
    <w:rsid w:val="0056495F"/>
    <w:rsid w:val="005675CD"/>
    <w:rsid w:val="0057073E"/>
    <w:rsid w:val="00575780"/>
    <w:rsid w:val="005A4554"/>
    <w:rsid w:val="006C059E"/>
    <w:rsid w:val="007F1C4C"/>
    <w:rsid w:val="00831286"/>
    <w:rsid w:val="0083385F"/>
    <w:rsid w:val="00837F94"/>
    <w:rsid w:val="00850055"/>
    <w:rsid w:val="0086573A"/>
    <w:rsid w:val="008B2B4C"/>
    <w:rsid w:val="00906805"/>
    <w:rsid w:val="00936020"/>
    <w:rsid w:val="0097219E"/>
    <w:rsid w:val="009978B5"/>
    <w:rsid w:val="00A565DD"/>
    <w:rsid w:val="00A65A49"/>
    <w:rsid w:val="00A70FCE"/>
    <w:rsid w:val="00A80863"/>
    <w:rsid w:val="00AB7819"/>
    <w:rsid w:val="00B96B39"/>
    <w:rsid w:val="00BD57A4"/>
    <w:rsid w:val="00C14DAF"/>
    <w:rsid w:val="00C4270D"/>
    <w:rsid w:val="00CB42CC"/>
    <w:rsid w:val="00DF27C1"/>
    <w:rsid w:val="00E07872"/>
    <w:rsid w:val="00E24C0E"/>
    <w:rsid w:val="00E27F58"/>
    <w:rsid w:val="00E36C7E"/>
    <w:rsid w:val="00E5538D"/>
    <w:rsid w:val="00F0470E"/>
    <w:rsid w:val="00F340FB"/>
    <w:rsid w:val="00F864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  <w15:chartTrackingRefBased/>
  <w15:docId w15:val="{64A7FF3B-A36B-486A-AD64-0B826412CA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385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semiHidden/>
    <w:unhideWhenUsed/>
    <w:rsid w:val="00831286"/>
    <w:rPr>
      <w:rFonts w:ascii="Courier New" w:hAnsi="Courier New"/>
      <w:sz w:val="20"/>
    </w:rPr>
  </w:style>
  <w:style w:type="character" w:customStyle="1" w:styleId="a4">
    <w:name w:val="Текст Знак"/>
    <w:basedOn w:val="a0"/>
    <w:link w:val="a3"/>
    <w:semiHidden/>
    <w:rsid w:val="00831286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ConsTitle">
    <w:name w:val="ConsTitle"/>
    <w:rsid w:val="00831286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36C7E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36C7E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List Paragraph"/>
    <w:basedOn w:val="a"/>
    <w:uiPriority w:val="34"/>
    <w:qFormat/>
    <w:rsid w:val="0057073E"/>
    <w:pPr>
      <w:ind w:left="720"/>
      <w:contextualSpacing/>
    </w:pPr>
  </w:style>
  <w:style w:type="paragraph" w:styleId="a8">
    <w:name w:val="footer"/>
    <w:basedOn w:val="a"/>
    <w:link w:val="a9"/>
    <w:uiPriority w:val="99"/>
    <w:unhideWhenUsed/>
    <w:rsid w:val="0085005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850055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1838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532</Words>
  <Characters>3035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Шупик</dc:creator>
  <cp:keywords/>
  <dc:description/>
  <cp:lastModifiedBy>Гришко</cp:lastModifiedBy>
  <cp:revision>13</cp:revision>
  <cp:lastPrinted>2022-12-07T12:08:00Z</cp:lastPrinted>
  <dcterms:created xsi:type="dcterms:W3CDTF">2022-11-29T12:52:00Z</dcterms:created>
  <dcterms:modified xsi:type="dcterms:W3CDTF">2022-12-12T12:21:00Z</dcterms:modified>
</cp:coreProperties>
</file>